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E9B93" w14:textId="16490680" w:rsidR="00DB057B" w:rsidRPr="009660BC" w:rsidRDefault="001E32C4" w:rsidP="001E3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Emberger Syndrome (ES) is a rare autosomal dominant disorder characterized by the co-occurrence </w:t>
      </w:r>
      <w:r w:rsidR="00DB057B">
        <w:rPr>
          <w:rFonts w:ascii="Times New Roman" w:hAnsi="Times New Roman" w:cs="Times New Roman"/>
        </w:rPr>
        <w:t>lymphedema with a predisposition to acute myeloid leukemia (AML). Lymphedema is the primary symptom in which fluid is retained and swel</w:t>
      </w:r>
      <w:r w:rsidR="00786A92">
        <w:rPr>
          <w:rFonts w:ascii="Times New Roman" w:hAnsi="Times New Roman" w:cs="Times New Roman"/>
        </w:rPr>
        <w:t>ling of extremities occurs [1]</w:t>
      </w:r>
      <w:r w:rsidR="00466EB5">
        <w:rPr>
          <w:rFonts w:ascii="Times New Roman" w:hAnsi="Times New Roman" w:cs="Times New Roman"/>
        </w:rPr>
        <w:t>.</w:t>
      </w:r>
      <w:r w:rsidR="008D2F8A">
        <w:rPr>
          <w:rFonts w:ascii="Times New Roman" w:hAnsi="Times New Roman" w:cs="Times New Roman"/>
        </w:rPr>
        <w:t xml:space="preserve"> Other symptoms associated with ES include warts, deafness and physical anomalies such as neck webbing and slender finger</w:t>
      </w:r>
      <w:r w:rsidR="00786A92">
        <w:rPr>
          <w:rFonts w:ascii="Times New Roman" w:hAnsi="Times New Roman" w:cs="Times New Roman"/>
        </w:rPr>
        <w:t>s [2]. While there are multiple treatments to help improve the lives of patients with ES, including</w:t>
      </w:r>
      <w:r w:rsidR="007F6FB8">
        <w:rPr>
          <w:rFonts w:ascii="Times New Roman" w:hAnsi="Times New Roman" w:cs="Times New Roman"/>
        </w:rPr>
        <w:t xml:space="preserve"> complete d</w:t>
      </w:r>
      <w:r w:rsidR="00786A92">
        <w:rPr>
          <w:rFonts w:ascii="Times New Roman" w:hAnsi="Times New Roman" w:cs="Times New Roman"/>
        </w:rPr>
        <w:t>econgestive therapy (CDT), which decreases swelling and increases lymph drainage from the congested areas, a cure is unknown [3].</w:t>
      </w:r>
      <w:r w:rsidR="00601D46">
        <w:rPr>
          <w:rFonts w:ascii="Times New Roman" w:hAnsi="Times New Roman" w:cs="Times New Roman"/>
        </w:rPr>
        <w:t xml:space="preserve"> ES is caused by</w:t>
      </w:r>
      <w:r w:rsidR="009660BC">
        <w:rPr>
          <w:rFonts w:ascii="Times New Roman" w:hAnsi="Times New Roman" w:cs="Times New Roman"/>
        </w:rPr>
        <w:t xml:space="preserve"> a series of eight</w:t>
      </w:r>
      <w:r w:rsidR="00601D46">
        <w:rPr>
          <w:rFonts w:ascii="Times New Roman" w:hAnsi="Times New Roman" w:cs="Times New Roman"/>
        </w:rPr>
        <w:t xml:space="preserve"> mutations in the </w:t>
      </w:r>
      <w:r w:rsidR="009660BC">
        <w:rPr>
          <w:rFonts w:ascii="Times New Roman" w:hAnsi="Times New Roman" w:cs="Times New Roman"/>
          <w:i/>
        </w:rPr>
        <w:t>GATA2</w:t>
      </w:r>
      <w:r w:rsidR="00601D46">
        <w:rPr>
          <w:rFonts w:ascii="Times New Roman" w:hAnsi="Times New Roman" w:cs="Times New Roman"/>
        </w:rPr>
        <w:t xml:space="preserve"> gene, which is a transcription factor necessary for the development and function of hematopoietic stem cells and the regulation of body fluid levels [4]. </w:t>
      </w:r>
      <w:r w:rsidR="009660BC">
        <w:rPr>
          <w:rFonts w:ascii="Times New Roman" w:hAnsi="Times New Roman" w:cs="Times New Roman"/>
        </w:rPr>
        <w:t xml:space="preserve">In ES patients, </w:t>
      </w:r>
      <w:r w:rsidR="009660BC">
        <w:rPr>
          <w:rFonts w:ascii="Times New Roman" w:hAnsi="Times New Roman" w:cs="Times New Roman"/>
          <w:i/>
        </w:rPr>
        <w:t>GATA2</w:t>
      </w:r>
      <w:r w:rsidR="009660BC">
        <w:rPr>
          <w:rFonts w:ascii="Times New Roman" w:hAnsi="Times New Roman" w:cs="Times New Roman"/>
        </w:rPr>
        <w:t xml:space="preserve"> mutations lead to haploinsufficiency, which is when a patient only receives one functional copy of a gene. Although research </w:t>
      </w:r>
      <w:r w:rsidR="00DC55C5">
        <w:rPr>
          <w:rFonts w:ascii="Times New Roman" w:hAnsi="Times New Roman" w:cs="Times New Roman"/>
        </w:rPr>
        <w:t>has identified</w:t>
      </w:r>
      <w:r w:rsidR="009660BC">
        <w:rPr>
          <w:rFonts w:ascii="Times New Roman" w:hAnsi="Times New Roman" w:cs="Times New Roman"/>
        </w:rPr>
        <w:t xml:space="preserve"> </w:t>
      </w:r>
      <w:r w:rsidR="00DC55C5">
        <w:rPr>
          <w:rFonts w:ascii="Times New Roman" w:hAnsi="Times New Roman" w:cs="Times New Roman"/>
        </w:rPr>
        <w:t xml:space="preserve">the </w:t>
      </w:r>
      <w:r w:rsidR="009660BC">
        <w:rPr>
          <w:rFonts w:ascii="Times New Roman" w:hAnsi="Times New Roman" w:cs="Times New Roman"/>
        </w:rPr>
        <w:t xml:space="preserve">mechanism of GATA2 haploinsufficiency, </w:t>
      </w:r>
      <w:r w:rsidR="009660BC" w:rsidRPr="00326D4E">
        <w:rPr>
          <w:rFonts w:ascii="Times New Roman" w:hAnsi="Times New Roman" w:cs="Times New Roman"/>
          <w:i/>
        </w:rPr>
        <w:t>how GATA2 regulates the function of genes involved in hematopoiesis</w:t>
      </w:r>
      <w:r w:rsidR="00326D4E" w:rsidRPr="00326D4E">
        <w:rPr>
          <w:rFonts w:ascii="Times New Roman" w:hAnsi="Times New Roman" w:cs="Times New Roman"/>
          <w:i/>
        </w:rPr>
        <w:t xml:space="preserve"> </w:t>
      </w:r>
      <w:r w:rsidR="00D42CD1">
        <w:rPr>
          <w:rFonts w:ascii="Times New Roman" w:hAnsi="Times New Roman" w:cs="Times New Roman"/>
          <w:i/>
        </w:rPr>
        <w:t>remains</w:t>
      </w:r>
      <w:r w:rsidR="009660BC" w:rsidRPr="00326D4E">
        <w:rPr>
          <w:rFonts w:ascii="Times New Roman" w:hAnsi="Times New Roman" w:cs="Times New Roman"/>
          <w:i/>
        </w:rPr>
        <w:t xml:space="preserve"> unclear.</w:t>
      </w:r>
      <w:r w:rsidR="009660BC">
        <w:rPr>
          <w:rFonts w:ascii="Times New Roman" w:hAnsi="Times New Roman" w:cs="Times New Roman"/>
          <w:i/>
        </w:rPr>
        <w:t xml:space="preserve"> </w:t>
      </w:r>
    </w:p>
    <w:p w14:paraId="2A7724B1" w14:textId="77777777" w:rsidR="00EC4173" w:rsidRPr="0027744F" w:rsidRDefault="00EC4173" w:rsidP="001E32C4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69710669" w14:textId="35DED521" w:rsidR="00130C3E" w:rsidRPr="00E416D3" w:rsidRDefault="001E32C4" w:rsidP="001E32C4">
      <w:pPr>
        <w:jc w:val="both"/>
        <w:rPr>
          <w:rFonts w:ascii="Times New Roman" w:hAnsi="Times New Roman" w:cs="Times New Roman"/>
        </w:rPr>
      </w:pPr>
      <w:r w:rsidRPr="00701323">
        <w:rPr>
          <w:rFonts w:ascii="Times New Roman" w:hAnsi="Times New Roman" w:cs="Times New Roman"/>
          <w:b/>
          <w:i/>
        </w:rPr>
        <w:t>The long-term goal</w:t>
      </w:r>
      <w:r>
        <w:rPr>
          <w:rFonts w:ascii="Times New Roman" w:hAnsi="Times New Roman" w:cs="Times New Roman"/>
        </w:rPr>
        <w:t xml:space="preserve"> of our research is to understand the </w:t>
      </w:r>
      <w:r w:rsidR="00CC174D">
        <w:rPr>
          <w:rFonts w:ascii="Times New Roman" w:hAnsi="Times New Roman" w:cs="Times New Roman"/>
        </w:rPr>
        <w:t>pathology</w:t>
      </w:r>
      <w:r>
        <w:rPr>
          <w:rFonts w:ascii="Times New Roman" w:hAnsi="Times New Roman" w:cs="Times New Roman"/>
        </w:rPr>
        <w:t xml:space="preserve"> underlying Emberger Syndrome and </w:t>
      </w:r>
      <w:r w:rsidRPr="00C27F09">
        <w:rPr>
          <w:rFonts w:ascii="Times New Roman" w:hAnsi="Times New Roman" w:cs="Times New Roman"/>
          <w:i/>
        </w:rPr>
        <w:t>GATA2</w:t>
      </w:r>
      <w:r w:rsidR="0087473D">
        <w:rPr>
          <w:rFonts w:ascii="Times New Roman" w:hAnsi="Times New Roman" w:cs="Times New Roman"/>
        </w:rPr>
        <w:t xml:space="preserve"> </w:t>
      </w:r>
      <w:r w:rsidR="002510A4">
        <w:rPr>
          <w:rFonts w:ascii="Times New Roman" w:hAnsi="Times New Roman" w:cs="Times New Roman"/>
        </w:rPr>
        <w:t>deficiency</w:t>
      </w:r>
      <w:r>
        <w:rPr>
          <w:rFonts w:ascii="Times New Roman" w:hAnsi="Times New Roman" w:cs="Times New Roman"/>
        </w:rPr>
        <w:t xml:space="preserve">. In order to do that, </w:t>
      </w:r>
      <w:r w:rsidRPr="00701323">
        <w:rPr>
          <w:rFonts w:ascii="Times New Roman" w:hAnsi="Times New Roman" w:cs="Times New Roman"/>
        </w:rPr>
        <w:t>we must first</w:t>
      </w:r>
      <w:r>
        <w:rPr>
          <w:rFonts w:ascii="Times New Roman" w:hAnsi="Times New Roman" w:cs="Times New Roman"/>
        </w:rPr>
        <w:t xml:space="preserve"> understand the complete role of </w:t>
      </w:r>
      <w:r w:rsidRPr="00430E52">
        <w:rPr>
          <w:rFonts w:ascii="Times New Roman" w:hAnsi="Times New Roman" w:cs="Times New Roman"/>
        </w:rPr>
        <w:t>GATA2</w:t>
      </w:r>
      <w:r w:rsidR="00CC174D">
        <w:rPr>
          <w:rFonts w:ascii="Times New Roman" w:hAnsi="Times New Roman" w:cs="Times New Roman"/>
        </w:rPr>
        <w:t xml:space="preserve"> </w:t>
      </w:r>
      <w:r w:rsidR="00130C3E">
        <w:rPr>
          <w:rFonts w:ascii="Times New Roman" w:hAnsi="Times New Roman" w:cs="Times New Roman"/>
        </w:rPr>
        <w:t>in the</w:t>
      </w:r>
      <w:r w:rsidR="00EE1779">
        <w:rPr>
          <w:rFonts w:ascii="Times New Roman" w:hAnsi="Times New Roman" w:cs="Times New Roman"/>
        </w:rPr>
        <w:t xml:space="preserve"> development and</w:t>
      </w:r>
      <w:r w:rsidR="00130C3E">
        <w:rPr>
          <w:rFonts w:ascii="Times New Roman" w:hAnsi="Times New Roman" w:cs="Times New Roman"/>
        </w:rPr>
        <w:t xml:space="preserve"> </w:t>
      </w:r>
      <w:r w:rsidR="007F03A5">
        <w:rPr>
          <w:rFonts w:ascii="Times New Roman" w:hAnsi="Times New Roman" w:cs="Times New Roman"/>
        </w:rPr>
        <w:t>function of hematopoietic stem cells</w:t>
      </w:r>
      <w:r w:rsidR="00130C3E">
        <w:rPr>
          <w:rFonts w:ascii="Times New Roman" w:hAnsi="Times New Roman" w:cs="Times New Roman"/>
        </w:rPr>
        <w:t>.</w:t>
      </w:r>
      <w:r w:rsidR="00E416D3">
        <w:rPr>
          <w:rFonts w:ascii="Times New Roman" w:hAnsi="Times New Roman" w:cs="Times New Roman"/>
        </w:rPr>
        <w:t xml:space="preserve"> Here, we will test the hypothesis that mutations in </w:t>
      </w:r>
      <w:r w:rsidR="00E416D3">
        <w:rPr>
          <w:rFonts w:ascii="Times New Roman" w:hAnsi="Times New Roman" w:cs="Times New Roman"/>
          <w:i/>
        </w:rPr>
        <w:t>GATA2</w:t>
      </w:r>
      <w:r w:rsidR="00E416D3">
        <w:rPr>
          <w:rFonts w:ascii="Times New Roman" w:hAnsi="Times New Roman" w:cs="Times New Roman"/>
        </w:rPr>
        <w:t xml:space="preserve"> regulate genes that affect the </w:t>
      </w:r>
      <w:r w:rsidR="003C0212">
        <w:rPr>
          <w:rFonts w:ascii="Times New Roman" w:hAnsi="Times New Roman" w:cs="Times New Roman"/>
        </w:rPr>
        <w:t>function</w:t>
      </w:r>
      <w:r w:rsidR="00E416D3">
        <w:rPr>
          <w:rFonts w:ascii="Times New Roman" w:hAnsi="Times New Roman" w:cs="Times New Roman"/>
        </w:rPr>
        <w:t xml:space="preserve"> of </w:t>
      </w:r>
      <w:r w:rsidR="00EE1779">
        <w:rPr>
          <w:rFonts w:ascii="Times New Roman" w:hAnsi="Times New Roman" w:cs="Times New Roman"/>
        </w:rPr>
        <w:t>hematopoietic stem cells</w:t>
      </w:r>
      <w:r w:rsidR="00E416D3">
        <w:rPr>
          <w:rFonts w:ascii="Times New Roman" w:hAnsi="Times New Roman" w:cs="Times New Roman"/>
        </w:rPr>
        <w:t>. To test our hypothesis, we will pursue the following aims:</w:t>
      </w:r>
    </w:p>
    <w:p w14:paraId="4A854F99" w14:textId="77777777" w:rsidR="001E32C4" w:rsidRPr="0027744F" w:rsidRDefault="001E32C4" w:rsidP="001E32C4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20B2598C" w14:textId="1F80C041" w:rsidR="00CE6425" w:rsidRDefault="001E32C4" w:rsidP="001E3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Specific Aim 1: </w:t>
      </w:r>
      <w:r w:rsidR="009B252A">
        <w:rPr>
          <w:rFonts w:ascii="Times New Roman" w:hAnsi="Times New Roman" w:cs="Times New Roman"/>
        </w:rPr>
        <w:t>I</w:t>
      </w:r>
      <w:r w:rsidR="002D2A74">
        <w:rPr>
          <w:rFonts w:ascii="Times New Roman" w:hAnsi="Times New Roman" w:cs="Times New Roman"/>
        </w:rPr>
        <w:t xml:space="preserve">dentify </w:t>
      </w:r>
      <w:r w:rsidR="00800BAA">
        <w:rPr>
          <w:rFonts w:ascii="Times New Roman" w:hAnsi="Times New Roman" w:cs="Times New Roman"/>
        </w:rPr>
        <w:t>proteins that interact with GATA2 that regulate hematopoietic function</w:t>
      </w:r>
      <w:r w:rsidR="006F5A1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Approach:</w:t>
      </w:r>
      <w:r>
        <w:rPr>
          <w:rFonts w:ascii="Times New Roman" w:hAnsi="Times New Roman" w:cs="Times New Roman"/>
        </w:rPr>
        <w:t xml:space="preserve"> </w:t>
      </w:r>
      <w:r w:rsidR="00094DA6">
        <w:rPr>
          <w:rFonts w:ascii="Times New Roman" w:hAnsi="Times New Roman" w:cs="Times New Roman"/>
        </w:rPr>
        <w:t xml:space="preserve">Use STRING </w:t>
      </w:r>
      <w:r w:rsidR="00873D3E">
        <w:rPr>
          <w:rFonts w:ascii="Times New Roman" w:hAnsi="Times New Roman" w:cs="Times New Roman"/>
        </w:rPr>
        <w:t xml:space="preserve">to determine GATA2 interactions and then determine the function of </w:t>
      </w:r>
      <w:r w:rsidR="00876A17">
        <w:rPr>
          <w:rFonts w:ascii="Times New Roman" w:hAnsi="Times New Roman" w:cs="Times New Roman"/>
        </w:rPr>
        <w:t xml:space="preserve">the </w:t>
      </w:r>
      <w:r w:rsidR="00873D3E">
        <w:rPr>
          <w:rFonts w:ascii="Times New Roman" w:hAnsi="Times New Roman" w:cs="Times New Roman"/>
        </w:rPr>
        <w:t>interacting proteins through the gene ontology enrichment option.</w:t>
      </w:r>
      <w:r w:rsidR="001E6AA8">
        <w:rPr>
          <w:rFonts w:ascii="Times New Roman" w:hAnsi="Times New Roman" w:cs="Times New Roman"/>
        </w:rPr>
        <w:t xml:space="preserve"> </w:t>
      </w:r>
      <w:r w:rsidR="00B865E1">
        <w:rPr>
          <w:rFonts w:ascii="Times New Roman" w:hAnsi="Times New Roman" w:cs="Times New Roman"/>
          <w:b/>
        </w:rPr>
        <w:t>Hypothesis:</w:t>
      </w:r>
      <w:r w:rsidR="006F5A1D">
        <w:rPr>
          <w:rFonts w:ascii="Times New Roman" w:hAnsi="Times New Roman" w:cs="Times New Roman"/>
          <w:b/>
        </w:rPr>
        <w:t xml:space="preserve"> </w:t>
      </w:r>
      <w:r w:rsidR="001B3615">
        <w:rPr>
          <w:rFonts w:ascii="Times New Roman" w:hAnsi="Times New Roman" w:cs="Times New Roman"/>
        </w:rPr>
        <w:t xml:space="preserve">GATA2 interacts with proteins involved in </w:t>
      </w:r>
      <w:r w:rsidR="00CE6425">
        <w:rPr>
          <w:rFonts w:ascii="Times New Roman" w:hAnsi="Times New Roman" w:cs="Times New Roman"/>
        </w:rPr>
        <w:t>various</w:t>
      </w:r>
      <w:r w:rsidR="001B3615">
        <w:rPr>
          <w:rFonts w:ascii="Times New Roman" w:hAnsi="Times New Roman" w:cs="Times New Roman"/>
        </w:rPr>
        <w:t xml:space="preserve"> processes related to phenotypes observed in Emberger syndrome, including hematopoiesis and lymphatic system development. </w:t>
      </w:r>
      <w:r w:rsidR="00A76D15">
        <w:rPr>
          <w:rFonts w:ascii="Times New Roman" w:hAnsi="Times New Roman" w:cs="Times New Roman"/>
          <w:b/>
        </w:rPr>
        <w:t xml:space="preserve">Rationale: </w:t>
      </w:r>
      <w:r w:rsidR="00CE6425">
        <w:rPr>
          <w:rFonts w:ascii="Times New Roman" w:hAnsi="Times New Roman" w:cs="Times New Roman"/>
        </w:rPr>
        <w:t xml:space="preserve">Emberger syndrome arises </w:t>
      </w:r>
      <w:r w:rsidR="00E46354">
        <w:rPr>
          <w:rFonts w:ascii="Times New Roman" w:hAnsi="Times New Roman" w:cs="Times New Roman"/>
        </w:rPr>
        <w:t>from</w:t>
      </w:r>
      <w:r w:rsidR="00CE6425">
        <w:rPr>
          <w:rFonts w:ascii="Times New Roman" w:hAnsi="Times New Roman" w:cs="Times New Roman"/>
        </w:rPr>
        <w:t xml:space="preserve"> m</w:t>
      </w:r>
      <w:r w:rsidR="00A76D15">
        <w:rPr>
          <w:rFonts w:ascii="Times New Roman" w:hAnsi="Times New Roman" w:cs="Times New Roman"/>
        </w:rPr>
        <w:t>utations</w:t>
      </w:r>
      <w:r w:rsidR="009B252A">
        <w:rPr>
          <w:rFonts w:ascii="Times New Roman" w:hAnsi="Times New Roman" w:cs="Times New Roman"/>
        </w:rPr>
        <w:t xml:space="preserve"> in </w:t>
      </w:r>
      <w:r w:rsidR="009B252A">
        <w:rPr>
          <w:rFonts w:ascii="Times New Roman" w:hAnsi="Times New Roman" w:cs="Times New Roman"/>
          <w:i/>
        </w:rPr>
        <w:t>GATA2</w:t>
      </w:r>
      <w:r w:rsidR="009B252A">
        <w:rPr>
          <w:rFonts w:ascii="Times New Roman" w:hAnsi="Times New Roman" w:cs="Times New Roman"/>
        </w:rPr>
        <w:t xml:space="preserve"> </w:t>
      </w:r>
      <w:r w:rsidR="00E46354">
        <w:rPr>
          <w:rFonts w:ascii="Times New Roman" w:hAnsi="Times New Roman" w:cs="Times New Roman"/>
        </w:rPr>
        <w:t xml:space="preserve">that </w:t>
      </w:r>
      <w:r w:rsidR="00A155EC">
        <w:rPr>
          <w:rFonts w:ascii="Times New Roman" w:hAnsi="Times New Roman" w:cs="Times New Roman"/>
        </w:rPr>
        <w:t>decrease the amount of protein product,</w:t>
      </w:r>
      <w:r w:rsidR="001E6AA8">
        <w:rPr>
          <w:rFonts w:ascii="Times New Roman" w:hAnsi="Times New Roman" w:cs="Times New Roman"/>
        </w:rPr>
        <w:t xml:space="preserve"> likely</w:t>
      </w:r>
      <w:r w:rsidR="00A155EC">
        <w:rPr>
          <w:rFonts w:ascii="Times New Roman" w:hAnsi="Times New Roman" w:cs="Times New Roman"/>
        </w:rPr>
        <w:t xml:space="preserve"> limiting protein–protein interactions.</w:t>
      </w:r>
    </w:p>
    <w:p w14:paraId="711DE53D" w14:textId="77777777" w:rsidR="001E32C4" w:rsidRPr="0027744F" w:rsidRDefault="001E32C4" w:rsidP="001E32C4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1751AFD9" w14:textId="6BF45AD9" w:rsidR="001E6AA8" w:rsidRPr="007622C5" w:rsidRDefault="001E32C4" w:rsidP="001E32C4">
      <w:pPr>
        <w:jc w:val="both"/>
        <w:rPr>
          <w:rFonts w:ascii="Times New Roman" w:hAnsi="Times New Roman" w:cs="Times New Roman"/>
        </w:rPr>
      </w:pPr>
      <w:r w:rsidRPr="004813D2">
        <w:rPr>
          <w:rFonts w:ascii="Times New Roman" w:hAnsi="Times New Roman" w:cs="Times New Roman"/>
          <w:b/>
        </w:rPr>
        <w:t xml:space="preserve">Specific Aim 2: </w:t>
      </w:r>
      <w:r w:rsidR="001E6AA8">
        <w:rPr>
          <w:rFonts w:ascii="Times New Roman" w:hAnsi="Times New Roman" w:cs="Times New Roman"/>
        </w:rPr>
        <w:t xml:space="preserve">Identify GATA2 interacting genes that are differentially expressed in mutant mice. </w:t>
      </w:r>
      <w:r w:rsidRPr="004813D2">
        <w:rPr>
          <w:rFonts w:ascii="Times New Roman" w:hAnsi="Times New Roman" w:cs="Times New Roman"/>
          <w:b/>
        </w:rPr>
        <w:t>Approach:</w:t>
      </w:r>
      <w:r w:rsidRPr="004813D2">
        <w:rPr>
          <w:rFonts w:ascii="Times New Roman" w:hAnsi="Times New Roman" w:cs="Times New Roman"/>
        </w:rPr>
        <w:t xml:space="preserve"> </w:t>
      </w:r>
      <w:r w:rsidR="001E6AA8">
        <w:rPr>
          <w:rFonts w:ascii="Times New Roman" w:hAnsi="Times New Roman" w:cs="Times New Roman"/>
        </w:rPr>
        <w:t xml:space="preserve">Analyze wild type and mutant mouse bone marrow samples through the use of RNA sequencing. </w:t>
      </w:r>
      <w:r w:rsidR="003868EB" w:rsidRPr="00913750">
        <w:rPr>
          <w:rFonts w:ascii="Times New Roman" w:hAnsi="Times New Roman" w:cs="Times New Roman"/>
          <w:b/>
        </w:rPr>
        <w:t>Hypothesis:</w:t>
      </w:r>
      <w:r w:rsidR="003868EB" w:rsidRPr="00913750">
        <w:rPr>
          <w:rFonts w:ascii="Times New Roman" w:hAnsi="Times New Roman" w:cs="Times New Roman"/>
        </w:rPr>
        <w:t xml:space="preserve"> </w:t>
      </w:r>
      <w:r w:rsidR="001E6AA8">
        <w:rPr>
          <w:rFonts w:ascii="Times New Roman" w:hAnsi="Times New Roman" w:cs="Times New Roman"/>
        </w:rPr>
        <w:t>Interacting genes involved</w:t>
      </w:r>
      <w:r w:rsidR="005029E5">
        <w:rPr>
          <w:rFonts w:ascii="Times New Roman" w:hAnsi="Times New Roman" w:cs="Times New Roman"/>
        </w:rPr>
        <w:t xml:space="preserve"> </w:t>
      </w:r>
      <w:r w:rsidR="001E6AA8">
        <w:rPr>
          <w:rFonts w:ascii="Times New Roman" w:hAnsi="Times New Roman" w:cs="Times New Roman"/>
        </w:rPr>
        <w:t>in</w:t>
      </w:r>
      <w:r w:rsidR="00CA3CE0">
        <w:rPr>
          <w:rFonts w:ascii="Times New Roman" w:hAnsi="Times New Roman" w:cs="Times New Roman"/>
        </w:rPr>
        <w:t xml:space="preserve"> regulating</w:t>
      </w:r>
      <w:r w:rsidR="001E6AA8">
        <w:rPr>
          <w:rFonts w:ascii="Times New Roman" w:hAnsi="Times New Roman" w:cs="Times New Roman"/>
        </w:rPr>
        <w:t xml:space="preserve"> hematopoiesis</w:t>
      </w:r>
      <w:r w:rsidR="00CA3CE0">
        <w:rPr>
          <w:rFonts w:ascii="Times New Roman" w:hAnsi="Times New Roman" w:cs="Times New Roman"/>
        </w:rPr>
        <w:t xml:space="preserve"> and development of the lymphatic system should decrease in expression while there should be minimal change in expression for interacting genes involved in the response to stimuli when </w:t>
      </w:r>
      <w:r w:rsidR="00CA3CE0">
        <w:rPr>
          <w:rFonts w:ascii="Times New Roman" w:hAnsi="Times New Roman" w:cs="Times New Roman"/>
          <w:i/>
        </w:rPr>
        <w:t>GATA2</w:t>
      </w:r>
      <w:r w:rsidR="00CA3CE0">
        <w:rPr>
          <w:rFonts w:ascii="Times New Roman" w:hAnsi="Times New Roman" w:cs="Times New Roman"/>
        </w:rPr>
        <w:t xml:space="preserve"> protein is not functioning at a normal level. </w:t>
      </w:r>
      <w:r w:rsidR="0042480B" w:rsidRPr="007622C5">
        <w:rPr>
          <w:rFonts w:ascii="Times New Roman" w:hAnsi="Times New Roman" w:cs="Times New Roman"/>
          <w:b/>
        </w:rPr>
        <w:t>Rationale:</w:t>
      </w:r>
      <w:r w:rsidR="0042480B" w:rsidRPr="007622C5">
        <w:rPr>
          <w:rFonts w:ascii="Times New Roman" w:hAnsi="Times New Roman" w:cs="Times New Roman"/>
        </w:rPr>
        <w:t xml:space="preserve"> </w:t>
      </w:r>
      <w:r w:rsidR="00CA3CE0">
        <w:rPr>
          <w:rFonts w:ascii="Times New Roman" w:hAnsi="Times New Roman" w:cs="Times New Roman"/>
        </w:rPr>
        <w:t xml:space="preserve">Bone marrow is involved in hematopoiesis and produces the fluid that builds up in lymphedema, called lymphocytes. </w:t>
      </w:r>
      <w:r w:rsidR="009B4CCE">
        <w:rPr>
          <w:rFonts w:ascii="Times New Roman" w:hAnsi="Times New Roman" w:cs="Times New Roman"/>
        </w:rPr>
        <w:t>In ES patients, GATA2 interacting genes involved in the regulation of these two processes should decrease in expression.</w:t>
      </w:r>
    </w:p>
    <w:p w14:paraId="721258E0" w14:textId="77777777" w:rsidR="00223207" w:rsidRPr="009C3201" w:rsidRDefault="00223207" w:rsidP="001E32C4">
      <w:pPr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14:paraId="70326565" w14:textId="5DB4381C" w:rsidR="005B5160" w:rsidRDefault="00B23DB4" w:rsidP="00E306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Specific Aim 3</w:t>
      </w:r>
      <w:r w:rsidRPr="004813D2">
        <w:rPr>
          <w:rFonts w:ascii="Times New Roman" w:hAnsi="Times New Roman" w:cs="Times New Roman"/>
          <w:b/>
        </w:rPr>
        <w:t>:</w:t>
      </w:r>
      <w:r w:rsidR="001E5B7E">
        <w:rPr>
          <w:rFonts w:ascii="Times New Roman" w:hAnsi="Times New Roman" w:cs="Times New Roman"/>
        </w:rPr>
        <w:t xml:space="preserve"> </w:t>
      </w:r>
      <w:r w:rsidR="005B5160">
        <w:rPr>
          <w:rFonts w:ascii="Times New Roman" w:hAnsi="Times New Roman" w:cs="Times New Roman"/>
        </w:rPr>
        <w:t xml:space="preserve">Determine if differentially expressed interacting </w:t>
      </w:r>
      <w:r w:rsidR="001571CB">
        <w:rPr>
          <w:rFonts w:ascii="Times New Roman" w:hAnsi="Times New Roman" w:cs="Times New Roman"/>
        </w:rPr>
        <w:t>genes</w:t>
      </w:r>
      <w:r w:rsidR="005B5160">
        <w:rPr>
          <w:rFonts w:ascii="Times New Roman" w:hAnsi="Times New Roman" w:cs="Times New Roman"/>
        </w:rPr>
        <w:t xml:space="preserve"> cause ES phenotypes.</w:t>
      </w:r>
      <w:r w:rsidR="00D22CE0">
        <w:rPr>
          <w:rFonts w:ascii="Times New Roman" w:hAnsi="Times New Roman" w:cs="Times New Roman"/>
        </w:rPr>
        <w:t xml:space="preserve"> </w:t>
      </w:r>
    </w:p>
    <w:p w14:paraId="1D1ED9EB" w14:textId="04F66005" w:rsidR="00B23DB4" w:rsidRDefault="00A07F4D" w:rsidP="00E306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Approach:</w:t>
      </w:r>
      <w:r w:rsidR="00FB47E3">
        <w:rPr>
          <w:rFonts w:ascii="Times New Roman" w:hAnsi="Times New Roman" w:cs="Times New Roman"/>
        </w:rPr>
        <w:t xml:space="preserve"> </w:t>
      </w:r>
      <w:r w:rsidR="001946E6">
        <w:rPr>
          <w:rFonts w:ascii="Times New Roman" w:hAnsi="Times New Roman" w:cs="Times New Roman"/>
        </w:rPr>
        <w:t>K</w:t>
      </w:r>
      <w:r w:rsidR="008A0943">
        <w:rPr>
          <w:rFonts w:ascii="Times New Roman" w:hAnsi="Times New Roman" w:cs="Times New Roman"/>
        </w:rPr>
        <w:t xml:space="preserve">nock out </w:t>
      </w:r>
      <w:r w:rsidR="00F213A1">
        <w:rPr>
          <w:rFonts w:ascii="Times New Roman" w:hAnsi="Times New Roman" w:cs="Times New Roman"/>
        </w:rPr>
        <w:t>genes found to decrease in expression in mutant mice</w:t>
      </w:r>
      <w:r w:rsidR="001946E6">
        <w:rPr>
          <w:rFonts w:ascii="Times New Roman" w:hAnsi="Times New Roman" w:cs="Times New Roman"/>
        </w:rPr>
        <w:t xml:space="preserve"> by using</w:t>
      </w:r>
      <w:r>
        <w:rPr>
          <w:rFonts w:ascii="Times New Roman" w:hAnsi="Times New Roman" w:cs="Times New Roman"/>
        </w:rPr>
        <w:t xml:space="preserve"> </w:t>
      </w:r>
      <w:r w:rsidR="001946E6">
        <w:rPr>
          <w:rFonts w:ascii="Times New Roman" w:hAnsi="Times New Roman" w:cs="Times New Roman"/>
        </w:rPr>
        <w:t>CRISPR/Cas9 on wild type mic</w:t>
      </w:r>
      <w:r w:rsidR="007822E9">
        <w:rPr>
          <w:rFonts w:ascii="Times New Roman" w:hAnsi="Times New Roman" w:cs="Times New Roman"/>
        </w:rPr>
        <w:t xml:space="preserve">e with fully functional GATA2. </w:t>
      </w:r>
      <w:bookmarkStart w:id="0" w:name="_GoBack"/>
      <w:bookmarkEnd w:id="0"/>
      <w:r w:rsidR="00B23DB4">
        <w:rPr>
          <w:rFonts w:ascii="Times New Roman" w:hAnsi="Times New Roman" w:cs="Times New Roman"/>
          <w:b/>
        </w:rPr>
        <w:t>Hypothesis:</w:t>
      </w:r>
      <w:r w:rsidR="00120932">
        <w:rPr>
          <w:rFonts w:ascii="Times New Roman" w:hAnsi="Times New Roman" w:cs="Times New Roman"/>
          <w:b/>
        </w:rPr>
        <w:t xml:space="preserve"> </w:t>
      </w:r>
      <w:r w:rsidR="001571CB">
        <w:rPr>
          <w:rFonts w:ascii="Times New Roman" w:hAnsi="Times New Roman" w:cs="Times New Roman"/>
        </w:rPr>
        <w:t xml:space="preserve">Post knockout, mice will have abnormally high myeloblast counts and lymphedema. </w:t>
      </w:r>
      <w:r w:rsidR="00B23DB4">
        <w:rPr>
          <w:rFonts w:ascii="Times New Roman" w:hAnsi="Times New Roman" w:cs="Times New Roman"/>
          <w:b/>
        </w:rPr>
        <w:t>Rationale:</w:t>
      </w:r>
      <w:r w:rsidR="00564658">
        <w:rPr>
          <w:rFonts w:ascii="Times New Roman" w:hAnsi="Times New Roman" w:cs="Times New Roman"/>
          <w:b/>
        </w:rPr>
        <w:t xml:space="preserve"> </w:t>
      </w:r>
      <w:r w:rsidR="00564658">
        <w:rPr>
          <w:rFonts w:ascii="Times New Roman" w:hAnsi="Times New Roman" w:cs="Times New Roman"/>
        </w:rPr>
        <w:t xml:space="preserve">Mutations in GATA2 </w:t>
      </w:r>
      <w:r w:rsidR="001571CB">
        <w:rPr>
          <w:rFonts w:ascii="Times New Roman" w:hAnsi="Times New Roman" w:cs="Times New Roman"/>
        </w:rPr>
        <w:t>restrict it from normal interactions, resulting in</w:t>
      </w:r>
      <w:r w:rsidR="00564658">
        <w:rPr>
          <w:rFonts w:ascii="Times New Roman" w:hAnsi="Times New Roman" w:cs="Times New Roman"/>
        </w:rPr>
        <w:t xml:space="preserve"> </w:t>
      </w:r>
      <w:r w:rsidR="001571CB">
        <w:rPr>
          <w:rFonts w:ascii="Times New Roman" w:hAnsi="Times New Roman" w:cs="Times New Roman"/>
        </w:rPr>
        <w:t xml:space="preserve">phenotypes observed in ES patients, such as AML and lymphedema. </w:t>
      </w:r>
    </w:p>
    <w:p w14:paraId="47D1AA74" w14:textId="77777777" w:rsidR="005B5160" w:rsidRDefault="005B5160" w:rsidP="00E30698">
      <w:pPr>
        <w:jc w:val="both"/>
        <w:rPr>
          <w:rFonts w:ascii="Times New Roman" w:hAnsi="Times New Roman" w:cs="Times New Roman"/>
        </w:rPr>
      </w:pPr>
    </w:p>
    <w:p w14:paraId="5184F4C3" w14:textId="77777777" w:rsidR="005B5160" w:rsidRDefault="005B5160" w:rsidP="00E30698">
      <w:pPr>
        <w:jc w:val="both"/>
        <w:rPr>
          <w:rFonts w:ascii="Times New Roman" w:hAnsi="Times New Roman" w:cs="Times New Roman"/>
        </w:rPr>
      </w:pPr>
    </w:p>
    <w:p w14:paraId="74AEC7C2" w14:textId="77777777" w:rsidR="005B5160" w:rsidRPr="00E30698" w:rsidRDefault="005B5160" w:rsidP="00E30698">
      <w:pPr>
        <w:jc w:val="both"/>
        <w:rPr>
          <w:rFonts w:ascii="Times New Roman" w:hAnsi="Times New Roman" w:cs="Times New Roman"/>
        </w:rPr>
      </w:pPr>
    </w:p>
    <w:p w14:paraId="6C70E340" w14:textId="77777777" w:rsidR="00B23DB4" w:rsidRPr="009C3201" w:rsidRDefault="00B23DB4" w:rsidP="001E32C4">
      <w:pPr>
        <w:jc w:val="both"/>
        <w:rPr>
          <w:rFonts w:ascii="Times New Roman" w:hAnsi="Times New Roman" w:cs="Times New Roman"/>
          <w:b/>
          <w:sz w:val="8"/>
          <w:szCs w:val="8"/>
          <w:highlight w:val="yellow"/>
        </w:rPr>
      </w:pPr>
    </w:p>
    <w:p w14:paraId="0F110CC1" w14:textId="3DD8CEB9" w:rsidR="00D652BE" w:rsidRPr="008B0835" w:rsidRDefault="009C3201" w:rsidP="008B0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Identifying and characterizing GATA2 interacting proteins that regulate hematopoiesis will provide insight into the pathological processes underlying Emberger Syndrome. </w:t>
      </w:r>
      <w:r w:rsidR="00A134C7">
        <w:rPr>
          <w:rFonts w:ascii="Times New Roman" w:hAnsi="Times New Roman" w:cs="Times New Roman"/>
        </w:rPr>
        <w:t xml:space="preserve">Understanding these protein interactions and how they are disrupted in ES will help establish a better basis for research on potential treatments that could enhance the lives of patients. </w:t>
      </w:r>
    </w:p>
    <w:sectPr w:rsidR="00D652BE" w:rsidRPr="008B0835" w:rsidSect="00B23D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33A42" w14:textId="77777777" w:rsidR="008A0943" w:rsidRDefault="008A0943">
      <w:r>
        <w:separator/>
      </w:r>
    </w:p>
  </w:endnote>
  <w:endnote w:type="continuationSeparator" w:id="0">
    <w:p w14:paraId="7EDBC019" w14:textId="77777777" w:rsidR="008A0943" w:rsidRDefault="008A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C726" w14:textId="424ABAD0" w:rsidR="008A0943" w:rsidRPr="00CA1FD7" w:rsidRDefault="008A0943" w:rsidP="000A0D79">
    <w:pPr>
      <w:pStyle w:val="Footer"/>
      <w:numPr>
        <w:ilvl w:val="0"/>
        <w:numId w:val="2"/>
      </w:numPr>
      <w:rPr>
        <w:rFonts w:ascii="Times New Roman" w:hAnsi="Times New Roman" w:cs="Times New Roman"/>
        <w:sz w:val="14"/>
        <w:szCs w:val="14"/>
      </w:rPr>
    </w:pPr>
    <w:r w:rsidRPr="00CA1FD7">
      <w:rPr>
        <w:rFonts w:ascii="Times New Roman" w:hAnsi="Times New Roman" w:cs="Times New Roman"/>
        <w:sz w:val="14"/>
        <w:szCs w:val="14"/>
      </w:rPr>
      <w:t>National Lymphedema Network: http://www.lymphnet.org/le-faqs/what-is-lymphedema</w:t>
    </w:r>
  </w:p>
  <w:p w14:paraId="44A20565" w14:textId="2ABEFBDD" w:rsidR="008A0943" w:rsidRPr="00CA1FD7" w:rsidRDefault="008A0943" w:rsidP="00F41CE5">
    <w:pPr>
      <w:pStyle w:val="Footer"/>
      <w:numPr>
        <w:ilvl w:val="0"/>
        <w:numId w:val="2"/>
      </w:numPr>
      <w:rPr>
        <w:rFonts w:ascii="Times New Roman" w:hAnsi="Times New Roman" w:cs="Times New Roman"/>
        <w:sz w:val="14"/>
        <w:szCs w:val="14"/>
      </w:rPr>
    </w:pPr>
    <w:r w:rsidRPr="00CA1FD7">
      <w:rPr>
        <w:rFonts w:ascii="Times New Roman" w:hAnsi="Times New Roman" w:cs="Times New Roman"/>
        <w:sz w:val="14"/>
        <w:szCs w:val="14"/>
      </w:rPr>
      <w:t xml:space="preserve">Ostergaard, </w:t>
    </w:r>
    <w:proofErr w:type="spellStart"/>
    <w:r w:rsidRPr="00CA1FD7">
      <w:rPr>
        <w:rFonts w:ascii="Times New Roman" w:hAnsi="Times New Roman" w:cs="Times New Roman"/>
        <w:sz w:val="14"/>
        <w:szCs w:val="14"/>
      </w:rPr>
      <w:t>Pia</w:t>
    </w:r>
    <w:proofErr w:type="spellEnd"/>
    <w:r w:rsidRPr="00CA1FD7">
      <w:rPr>
        <w:rFonts w:ascii="Times New Roman" w:hAnsi="Times New Roman" w:cs="Times New Roman"/>
        <w:sz w:val="14"/>
        <w:szCs w:val="14"/>
      </w:rPr>
      <w:t xml:space="preserve"> et al. (2011). Mutations in </w:t>
    </w:r>
    <w:r w:rsidRPr="00CA1FD7">
      <w:rPr>
        <w:rFonts w:ascii="Times New Roman" w:hAnsi="Times New Roman" w:cs="Times New Roman"/>
        <w:i/>
        <w:sz w:val="14"/>
        <w:szCs w:val="14"/>
      </w:rPr>
      <w:t>GATA2</w:t>
    </w:r>
    <w:r w:rsidRPr="00CA1FD7">
      <w:rPr>
        <w:rFonts w:ascii="Times New Roman" w:hAnsi="Times New Roman" w:cs="Times New Roman"/>
        <w:sz w:val="14"/>
        <w:szCs w:val="14"/>
      </w:rPr>
      <w:t xml:space="preserve"> cause primary lymphedema associated with a predisposition to acute myeloid leukemia (Emberger Syndrome). </w:t>
    </w:r>
    <w:r w:rsidRPr="00CA1FD7">
      <w:rPr>
        <w:rFonts w:ascii="Times New Roman" w:hAnsi="Times New Roman" w:cs="Times New Roman"/>
        <w:i/>
        <w:sz w:val="14"/>
        <w:szCs w:val="14"/>
      </w:rPr>
      <w:t>Nature Genetics, 43(10): 929-930.</w:t>
    </w:r>
  </w:p>
  <w:p w14:paraId="47ED9813" w14:textId="1A3E91A6" w:rsidR="008A0943" w:rsidRPr="00CA1FD7" w:rsidRDefault="008A0943" w:rsidP="000A0D79">
    <w:pPr>
      <w:pStyle w:val="Footer"/>
      <w:numPr>
        <w:ilvl w:val="0"/>
        <w:numId w:val="2"/>
      </w:numPr>
      <w:rPr>
        <w:rFonts w:ascii="Times New Roman" w:hAnsi="Times New Roman" w:cs="Times New Roman"/>
        <w:sz w:val="14"/>
        <w:szCs w:val="14"/>
      </w:rPr>
    </w:pPr>
    <w:r w:rsidRPr="00CA1FD7">
      <w:rPr>
        <w:rFonts w:ascii="Times New Roman" w:hAnsi="Times New Roman" w:cs="Times New Roman"/>
        <w:sz w:val="14"/>
        <w:szCs w:val="14"/>
      </w:rPr>
      <w:t xml:space="preserve">Mansour, </w:t>
    </w:r>
    <w:proofErr w:type="spellStart"/>
    <w:r w:rsidRPr="00CA1FD7">
      <w:rPr>
        <w:rFonts w:ascii="Times New Roman" w:hAnsi="Times New Roman" w:cs="Times New Roman"/>
        <w:sz w:val="14"/>
        <w:szCs w:val="14"/>
      </w:rPr>
      <w:t>Sahar</w:t>
    </w:r>
    <w:proofErr w:type="spellEnd"/>
    <w:r w:rsidRPr="00CA1FD7">
      <w:rPr>
        <w:rFonts w:ascii="Times New Roman" w:hAnsi="Times New Roman" w:cs="Times New Roman"/>
        <w:sz w:val="14"/>
        <w:szCs w:val="14"/>
      </w:rPr>
      <w:t xml:space="preserve"> et al. (2010). Emberger Syndrome – Primary Lymphedema With Myelodysplasia: Report of Seven New </w:t>
    </w:r>
    <w:proofErr w:type="spellStart"/>
    <w:r w:rsidRPr="00CA1FD7">
      <w:rPr>
        <w:rFonts w:ascii="Times New Roman" w:hAnsi="Times New Roman" w:cs="Times New Roman"/>
        <w:sz w:val="14"/>
        <w:szCs w:val="14"/>
      </w:rPr>
      <w:t>Cases.</w:t>
    </w:r>
    <w:r w:rsidRPr="00CA1FD7">
      <w:rPr>
        <w:rFonts w:ascii="Times New Roman" w:hAnsi="Times New Roman" w:cs="Times New Roman"/>
        <w:i/>
        <w:sz w:val="14"/>
        <w:szCs w:val="14"/>
      </w:rPr>
      <w:t>American</w:t>
    </w:r>
    <w:proofErr w:type="spellEnd"/>
    <w:r w:rsidRPr="00CA1FD7">
      <w:rPr>
        <w:rFonts w:ascii="Times New Roman" w:hAnsi="Times New Roman" w:cs="Times New Roman"/>
        <w:i/>
        <w:sz w:val="14"/>
        <w:szCs w:val="14"/>
      </w:rPr>
      <w:t xml:space="preserve"> Journal of Medical Genetics,</w:t>
    </w:r>
    <w:r w:rsidRPr="00CA1FD7">
      <w:rPr>
        <w:rFonts w:ascii="Times New Roman" w:hAnsi="Times New Roman" w:cs="Times New Roman"/>
        <w:sz w:val="14"/>
        <w:szCs w:val="14"/>
      </w:rPr>
      <w:t xml:space="preserve"> Part A: 2287-2296. </w:t>
    </w:r>
  </w:p>
  <w:p w14:paraId="753EF89B" w14:textId="35EC1B1C" w:rsidR="008A0943" w:rsidRPr="008B0835" w:rsidRDefault="008A0943" w:rsidP="000A0D79">
    <w:pPr>
      <w:pStyle w:val="Footer"/>
      <w:numPr>
        <w:ilvl w:val="0"/>
        <w:numId w:val="2"/>
      </w:numPr>
      <w:rPr>
        <w:rFonts w:ascii="Times New Roman" w:hAnsi="Times New Roman" w:cs="Times New Roman"/>
        <w:sz w:val="14"/>
        <w:szCs w:val="14"/>
      </w:rPr>
    </w:pPr>
    <w:proofErr w:type="spellStart"/>
    <w:r w:rsidRPr="008B0835">
      <w:rPr>
        <w:rFonts w:ascii="Times New Roman" w:hAnsi="Times New Roman" w:cs="Times New Roman"/>
        <w:sz w:val="14"/>
        <w:szCs w:val="14"/>
      </w:rPr>
      <w:t>AmiGO</w:t>
    </w:r>
    <w:proofErr w:type="spellEnd"/>
    <w:r w:rsidRPr="008B0835">
      <w:rPr>
        <w:rFonts w:ascii="Times New Roman" w:hAnsi="Times New Roman" w:cs="Times New Roman"/>
        <w:sz w:val="14"/>
        <w:szCs w:val="14"/>
      </w:rPr>
      <w:t xml:space="preserve"> 2: http://amigo.geneontology.org/rte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65285" w14:textId="77777777" w:rsidR="008A0943" w:rsidRDefault="008A0943">
      <w:r>
        <w:separator/>
      </w:r>
    </w:p>
  </w:footnote>
  <w:footnote w:type="continuationSeparator" w:id="0">
    <w:p w14:paraId="49EF7BBA" w14:textId="77777777" w:rsidR="008A0943" w:rsidRDefault="008A09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4247" w14:textId="77777777" w:rsidR="008A0943" w:rsidRDefault="008A0943" w:rsidP="00B65C2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Nikita Tongas</w:t>
    </w:r>
  </w:p>
  <w:p w14:paraId="358D90CF" w14:textId="6BA6FB2F" w:rsidR="008A0943" w:rsidRPr="00B23DB4" w:rsidRDefault="008A0943" w:rsidP="00B23DB4">
    <w:pPr>
      <w:jc w:val="both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 xml:space="preserve">Specific Aims Final </w:t>
    </w:r>
    <w:r w:rsidRPr="00B23DB4">
      <w:rPr>
        <w:rFonts w:ascii="Times New Roman" w:hAnsi="Times New Roman" w:cs="Times New Roman"/>
        <w:b/>
        <w:u w:val="single"/>
      </w:rPr>
      <w:t>Draft</w:t>
    </w:r>
    <w:r>
      <w:rPr>
        <w:rFonts w:ascii="Times New Roman" w:hAnsi="Times New Roman" w:cs="Times New Roman"/>
        <w:b/>
        <w:u w:val="single"/>
      </w:rPr>
      <w:t xml:space="preserve"> 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</w:t>
    </w:r>
    <w:r w:rsidRPr="00B23DB4">
      <w:rPr>
        <w:rFonts w:ascii="Times New Roman" w:hAnsi="Times New Roman" w:cs="Times New Roman"/>
      </w:rPr>
      <w:t>14</w:t>
    </w:r>
    <w:r>
      <w:rPr>
        <w:rFonts w:ascii="Times New Roman" w:hAnsi="Times New Roman" w:cs="Times New Roman"/>
      </w:rPr>
      <w:t xml:space="preserve"> April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3193"/>
    <w:multiLevelType w:val="hybridMultilevel"/>
    <w:tmpl w:val="E8906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45084"/>
    <w:multiLevelType w:val="hybridMultilevel"/>
    <w:tmpl w:val="2A545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C4"/>
    <w:rsid w:val="000012B2"/>
    <w:rsid w:val="00065F08"/>
    <w:rsid w:val="0008676A"/>
    <w:rsid w:val="00094DA6"/>
    <w:rsid w:val="000965E4"/>
    <w:rsid w:val="000A0D79"/>
    <w:rsid w:val="000D6244"/>
    <w:rsid w:val="000E74D8"/>
    <w:rsid w:val="00102937"/>
    <w:rsid w:val="00120932"/>
    <w:rsid w:val="00130C3E"/>
    <w:rsid w:val="00132D8B"/>
    <w:rsid w:val="001571CB"/>
    <w:rsid w:val="001946E6"/>
    <w:rsid w:val="001A157B"/>
    <w:rsid w:val="001A62F9"/>
    <w:rsid w:val="001B3615"/>
    <w:rsid w:val="001C2A05"/>
    <w:rsid w:val="001E32C4"/>
    <w:rsid w:val="001E5B7E"/>
    <w:rsid w:val="001E6AA8"/>
    <w:rsid w:val="00223207"/>
    <w:rsid w:val="00230B0F"/>
    <w:rsid w:val="00235E82"/>
    <w:rsid w:val="002510A4"/>
    <w:rsid w:val="00267855"/>
    <w:rsid w:val="0027744F"/>
    <w:rsid w:val="002C387F"/>
    <w:rsid w:val="002D2A74"/>
    <w:rsid w:val="003015A0"/>
    <w:rsid w:val="00326D4E"/>
    <w:rsid w:val="0035399C"/>
    <w:rsid w:val="00374E52"/>
    <w:rsid w:val="00375969"/>
    <w:rsid w:val="003801DF"/>
    <w:rsid w:val="003868EB"/>
    <w:rsid w:val="003C0212"/>
    <w:rsid w:val="003E50AE"/>
    <w:rsid w:val="0042480B"/>
    <w:rsid w:val="00430E52"/>
    <w:rsid w:val="00435087"/>
    <w:rsid w:val="00466EB5"/>
    <w:rsid w:val="004813D2"/>
    <w:rsid w:val="004A0322"/>
    <w:rsid w:val="004C68B2"/>
    <w:rsid w:val="004D77CA"/>
    <w:rsid w:val="004E599D"/>
    <w:rsid w:val="005029E5"/>
    <w:rsid w:val="005219C5"/>
    <w:rsid w:val="00564658"/>
    <w:rsid w:val="00575643"/>
    <w:rsid w:val="005901C0"/>
    <w:rsid w:val="005B5160"/>
    <w:rsid w:val="005D5B49"/>
    <w:rsid w:val="005D76D5"/>
    <w:rsid w:val="00601D46"/>
    <w:rsid w:val="006225C0"/>
    <w:rsid w:val="0063394E"/>
    <w:rsid w:val="006521EC"/>
    <w:rsid w:val="00665874"/>
    <w:rsid w:val="006F5A1D"/>
    <w:rsid w:val="00706A76"/>
    <w:rsid w:val="00724B7C"/>
    <w:rsid w:val="00750ED6"/>
    <w:rsid w:val="007622C5"/>
    <w:rsid w:val="007627C8"/>
    <w:rsid w:val="007822E9"/>
    <w:rsid w:val="00786A92"/>
    <w:rsid w:val="007972C0"/>
    <w:rsid w:val="007B4043"/>
    <w:rsid w:val="007C1438"/>
    <w:rsid w:val="007C2B77"/>
    <w:rsid w:val="007F03A5"/>
    <w:rsid w:val="007F1BBF"/>
    <w:rsid w:val="007F6FB8"/>
    <w:rsid w:val="00800BAA"/>
    <w:rsid w:val="00846DFF"/>
    <w:rsid w:val="00856815"/>
    <w:rsid w:val="00873D3E"/>
    <w:rsid w:val="0087473D"/>
    <w:rsid w:val="00876A17"/>
    <w:rsid w:val="008A0943"/>
    <w:rsid w:val="008A229F"/>
    <w:rsid w:val="008B0835"/>
    <w:rsid w:val="008D2F8A"/>
    <w:rsid w:val="00900D73"/>
    <w:rsid w:val="0090798E"/>
    <w:rsid w:val="00913750"/>
    <w:rsid w:val="009506EA"/>
    <w:rsid w:val="0095214F"/>
    <w:rsid w:val="009660BC"/>
    <w:rsid w:val="00971BC9"/>
    <w:rsid w:val="00971EA8"/>
    <w:rsid w:val="009939AF"/>
    <w:rsid w:val="009B14A4"/>
    <w:rsid w:val="009B252A"/>
    <w:rsid w:val="009B4CCE"/>
    <w:rsid w:val="009C3201"/>
    <w:rsid w:val="009D27C0"/>
    <w:rsid w:val="009D2F19"/>
    <w:rsid w:val="009E2CAE"/>
    <w:rsid w:val="009E62AF"/>
    <w:rsid w:val="00A07F4D"/>
    <w:rsid w:val="00A134C7"/>
    <w:rsid w:val="00A155EC"/>
    <w:rsid w:val="00A67AA5"/>
    <w:rsid w:val="00A76D15"/>
    <w:rsid w:val="00AE7FED"/>
    <w:rsid w:val="00B208CE"/>
    <w:rsid w:val="00B23DB4"/>
    <w:rsid w:val="00B32B17"/>
    <w:rsid w:val="00B65C27"/>
    <w:rsid w:val="00B865E1"/>
    <w:rsid w:val="00BC3F8F"/>
    <w:rsid w:val="00BE0CF9"/>
    <w:rsid w:val="00BE5F4A"/>
    <w:rsid w:val="00BF35AD"/>
    <w:rsid w:val="00C27F09"/>
    <w:rsid w:val="00C51FF1"/>
    <w:rsid w:val="00C723CC"/>
    <w:rsid w:val="00CA1125"/>
    <w:rsid w:val="00CA1FD7"/>
    <w:rsid w:val="00CA3CE0"/>
    <w:rsid w:val="00CC0B04"/>
    <w:rsid w:val="00CC174D"/>
    <w:rsid w:val="00CE6425"/>
    <w:rsid w:val="00CF4F1D"/>
    <w:rsid w:val="00CF5FA1"/>
    <w:rsid w:val="00D22CE0"/>
    <w:rsid w:val="00D3694B"/>
    <w:rsid w:val="00D4283B"/>
    <w:rsid w:val="00D42CD1"/>
    <w:rsid w:val="00D652BE"/>
    <w:rsid w:val="00D7785D"/>
    <w:rsid w:val="00D82CFB"/>
    <w:rsid w:val="00D92D0C"/>
    <w:rsid w:val="00DA1BD8"/>
    <w:rsid w:val="00DB057B"/>
    <w:rsid w:val="00DC55C5"/>
    <w:rsid w:val="00DD2307"/>
    <w:rsid w:val="00E03BA8"/>
    <w:rsid w:val="00E30698"/>
    <w:rsid w:val="00E416D3"/>
    <w:rsid w:val="00E46354"/>
    <w:rsid w:val="00E5301B"/>
    <w:rsid w:val="00E8054C"/>
    <w:rsid w:val="00E83E79"/>
    <w:rsid w:val="00E934FD"/>
    <w:rsid w:val="00EA7538"/>
    <w:rsid w:val="00EC4173"/>
    <w:rsid w:val="00ED75BA"/>
    <w:rsid w:val="00EE1779"/>
    <w:rsid w:val="00F161DB"/>
    <w:rsid w:val="00F213A1"/>
    <w:rsid w:val="00F249D0"/>
    <w:rsid w:val="00F26F67"/>
    <w:rsid w:val="00F33A35"/>
    <w:rsid w:val="00F41CE5"/>
    <w:rsid w:val="00F442A6"/>
    <w:rsid w:val="00F54504"/>
    <w:rsid w:val="00FA2F77"/>
    <w:rsid w:val="00FB47E3"/>
    <w:rsid w:val="00FE08A2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FD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C4"/>
  </w:style>
  <w:style w:type="paragraph" w:styleId="Footer">
    <w:name w:val="footer"/>
    <w:basedOn w:val="Normal"/>
    <w:link w:val="FooterChar"/>
    <w:uiPriority w:val="99"/>
    <w:unhideWhenUsed/>
    <w:rsid w:val="00251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A4"/>
  </w:style>
  <w:style w:type="paragraph" w:styleId="ListParagraph">
    <w:name w:val="List Paragraph"/>
    <w:basedOn w:val="Normal"/>
    <w:uiPriority w:val="34"/>
    <w:qFormat/>
    <w:rsid w:val="00786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E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C4"/>
  </w:style>
  <w:style w:type="paragraph" w:styleId="Footer">
    <w:name w:val="footer"/>
    <w:basedOn w:val="Normal"/>
    <w:link w:val="FooterChar"/>
    <w:uiPriority w:val="99"/>
    <w:unhideWhenUsed/>
    <w:rsid w:val="00251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A4"/>
  </w:style>
  <w:style w:type="paragraph" w:styleId="ListParagraph">
    <w:name w:val="List Paragraph"/>
    <w:basedOn w:val="Normal"/>
    <w:uiPriority w:val="34"/>
    <w:qFormat/>
    <w:rsid w:val="00786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E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Macintosh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Tongas</dc:creator>
  <cp:keywords/>
  <dc:description/>
  <cp:lastModifiedBy>Nikita Tongas</cp:lastModifiedBy>
  <cp:revision>2</cp:revision>
  <cp:lastPrinted>2015-03-19T06:19:00Z</cp:lastPrinted>
  <dcterms:created xsi:type="dcterms:W3CDTF">2015-05-14T19:37:00Z</dcterms:created>
  <dcterms:modified xsi:type="dcterms:W3CDTF">2015-05-14T19:37:00Z</dcterms:modified>
</cp:coreProperties>
</file>